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0E" w:rsidRDefault="00D92A0E" w:rsidP="00D92A0E">
      <w:pPr>
        <w:jc w:val="right"/>
      </w:pPr>
      <w:r>
        <w:t xml:space="preserve">Załącznik nr </w:t>
      </w:r>
      <w:r w:rsidR="00783C86">
        <w:t>2</w:t>
      </w:r>
      <w:r>
        <w:t xml:space="preserve">   do Zarządzenia  Nr</w:t>
      </w:r>
      <w:r w:rsidR="00CD35FB">
        <w:t xml:space="preserve"> 524</w:t>
      </w:r>
      <w:r w:rsidR="005D19C4">
        <w:t>/</w:t>
      </w:r>
      <w:r w:rsidR="00CD35FB">
        <w:t>18</w:t>
      </w:r>
      <w:r w:rsidR="00783C86">
        <w:t>/23</w:t>
      </w:r>
      <w:r>
        <w:br/>
        <w:t xml:space="preserve">Wójta Gminy Dzierżoniów z dnia  </w:t>
      </w:r>
      <w:r w:rsidR="00783C86">
        <w:t>16</w:t>
      </w:r>
      <w:r>
        <w:t>.</w:t>
      </w:r>
      <w:r w:rsidR="00783C86">
        <w:t>02</w:t>
      </w:r>
      <w:r>
        <w:t>.202</w:t>
      </w:r>
      <w:r w:rsidR="00783C86">
        <w:t>3</w:t>
      </w:r>
      <w:r>
        <w:t xml:space="preserve">r. </w:t>
      </w:r>
    </w:p>
    <w:p w:rsidR="00D92A0E" w:rsidRDefault="00D92A0E" w:rsidP="00D92A0E">
      <w:pPr>
        <w:jc w:val="center"/>
      </w:pPr>
      <w:bookmarkStart w:id="0" w:name="_GoBack"/>
      <w:bookmarkEnd w:id="0"/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  <w:rPr>
          <w:b/>
          <w:sz w:val="36"/>
        </w:rPr>
      </w:pPr>
      <w:r>
        <w:rPr>
          <w:b/>
          <w:sz w:val="36"/>
        </w:rPr>
        <w:t>FORMULARZ KONSULTACJI</w:t>
      </w:r>
    </w:p>
    <w:p w:rsidR="00D92A0E" w:rsidRDefault="00D92A0E" w:rsidP="00D92A0E">
      <w:pPr>
        <w:jc w:val="center"/>
        <w:rPr>
          <w:b/>
          <w:sz w:val="24"/>
        </w:rPr>
      </w:pPr>
      <w:r>
        <w:rPr>
          <w:b/>
          <w:sz w:val="24"/>
        </w:rPr>
        <w:t xml:space="preserve">w sprawie zmiany rodzaju miejscowości </w:t>
      </w:r>
      <w:proofErr w:type="spellStart"/>
      <w:r>
        <w:rPr>
          <w:b/>
          <w:sz w:val="24"/>
        </w:rPr>
        <w:t>Myśliszów</w:t>
      </w:r>
      <w:proofErr w:type="spellEnd"/>
      <w:r>
        <w:rPr>
          <w:b/>
          <w:sz w:val="24"/>
        </w:rPr>
        <w:t xml:space="preserve"> , sołectwo Ostroszowice,</w:t>
      </w:r>
      <w:r>
        <w:rPr>
          <w:b/>
          <w:sz w:val="24"/>
        </w:rPr>
        <w:br/>
        <w:t>Gmina Dzierżoniów.</w:t>
      </w:r>
    </w:p>
    <w:p w:rsidR="00D92A0E" w:rsidRDefault="00D92A0E" w:rsidP="00D92A0E">
      <w:pPr>
        <w:jc w:val="center"/>
        <w:rPr>
          <w:sz w:val="24"/>
        </w:rPr>
      </w:pPr>
    </w:p>
    <w:p w:rsidR="00D92A0E" w:rsidRDefault="00D92A0E" w:rsidP="00D92A0E">
      <w:pPr>
        <w:rPr>
          <w:sz w:val="24"/>
        </w:rPr>
      </w:pPr>
      <w:r>
        <w:rPr>
          <w:sz w:val="24"/>
        </w:rPr>
        <w:t>Imię  i nazwisko ……………………………..………………………………</w:t>
      </w:r>
    </w:p>
    <w:p w:rsidR="00D92A0E" w:rsidRDefault="00D92A0E" w:rsidP="00D92A0E">
      <w:pPr>
        <w:rPr>
          <w:sz w:val="24"/>
        </w:rPr>
      </w:pPr>
      <w:r>
        <w:rPr>
          <w:sz w:val="24"/>
        </w:rPr>
        <w:t>Adres zamieszkania …………………………………………………………………………………….……………………….</w:t>
      </w:r>
    </w:p>
    <w:p w:rsidR="00D92A0E" w:rsidRDefault="00D92A0E" w:rsidP="00D92A0E"/>
    <w:p w:rsidR="00D92A0E" w:rsidRDefault="00D92A0E" w:rsidP="00D92A0E">
      <w:pPr>
        <w:pStyle w:val="Akapitzlist"/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 xml:space="preserve">Czy jesteś  za zmianą rodzaju miejscowości </w:t>
      </w:r>
      <w:proofErr w:type="spellStart"/>
      <w:r>
        <w:rPr>
          <w:b/>
          <w:sz w:val="24"/>
        </w:rPr>
        <w:t>My</w:t>
      </w:r>
      <w:r w:rsidR="00BE774C">
        <w:rPr>
          <w:b/>
          <w:sz w:val="24"/>
        </w:rPr>
        <w:t>ś</w:t>
      </w:r>
      <w:r>
        <w:rPr>
          <w:b/>
          <w:sz w:val="24"/>
        </w:rPr>
        <w:t>liszów</w:t>
      </w:r>
      <w:proofErr w:type="spellEnd"/>
      <w:r>
        <w:rPr>
          <w:b/>
          <w:sz w:val="24"/>
        </w:rPr>
        <w:t xml:space="preserve"> z „ przysiółek wsi Ostroszowice ” na  rodzaj miejscowości „ </w:t>
      </w:r>
      <w:r w:rsidR="00783C86">
        <w:rPr>
          <w:b/>
          <w:sz w:val="24"/>
        </w:rPr>
        <w:t>kolonia</w:t>
      </w:r>
      <w:r>
        <w:rPr>
          <w:b/>
          <w:sz w:val="24"/>
        </w:rPr>
        <w:t xml:space="preserve"> ”?</w:t>
      </w:r>
    </w:p>
    <w:p w:rsidR="00D92A0E" w:rsidRDefault="00D92A0E" w:rsidP="00D92A0E">
      <w:pPr>
        <w:pStyle w:val="Akapitzlist"/>
        <w:rPr>
          <w:b/>
          <w:sz w:val="36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1"/>
      </w:tblGrid>
      <w:tr w:rsidR="00D92A0E" w:rsidTr="00D92A0E">
        <w:tc>
          <w:tcPr>
            <w:tcW w:w="4287" w:type="dxa"/>
            <w:vAlign w:val="center"/>
          </w:tcPr>
          <w:p w:rsidR="00D92A0E" w:rsidRDefault="00D92A0E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-7620</wp:posOffset>
                      </wp:positionV>
                      <wp:extent cx="295275" cy="3048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1pt;margin-top:-.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" fillcolor="white [3201]" strokecolor="black [3213]"/>
                  </w:pict>
                </mc:Fallback>
              </mc:AlternateContent>
            </w:r>
            <w:r>
              <w:rPr>
                <w:b/>
                <w:sz w:val="32"/>
              </w:rPr>
              <w:t>TAK</w:t>
            </w:r>
          </w:p>
          <w:p w:rsidR="00D92A0E" w:rsidRDefault="00D92A0E">
            <w:pPr>
              <w:pStyle w:val="Akapitzlist"/>
              <w:ind w:left="0"/>
            </w:pPr>
          </w:p>
        </w:tc>
        <w:tc>
          <w:tcPr>
            <w:tcW w:w="4281" w:type="dxa"/>
            <w:vAlign w:val="center"/>
            <w:hideMark/>
          </w:tcPr>
          <w:p w:rsidR="00D92A0E" w:rsidRDefault="00D92A0E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-14605</wp:posOffset>
                      </wp:positionV>
                      <wp:extent cx="295275" cy="3048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9.75pt;margin-top:-1.15pt;width:2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" fillcolor="white [3201]" strokecolor="black [3213]"/>
                  </w:pict>
                </mc:Fallback>
              </mc:AlternateContent>
            </w:r>
            <w:r>
              <w:rPr>
                <w:b/>
                <w:sz w:val="32"/>
              </w:rPr>
              <w:t>NIE</w:t>
            </w:r>
          </w:p>
        </w:tc>
      </w:tr>
    </w:tbl>
    <w:p w:rsidR="00D92A0E" w:rsidRDefault="00D92A0E" w:rsidP="00D92A0E">
      <w:pPr>
        <w:pStyle w:val="Akapitzlist"/>
        <w:ind w:left="0"/>
        <w:jc w:val="both"/>
        <w:rPr>
          <w:sz w:val="24"/>
        </w:rPr>
      </w:pPr>
    </w:p>
    <w:p w:rsidR="00D92A0E" w:rsidRDefault="00D92A0E" w:rsidP="00D92A0E">
      <w:pPr>
        <w:pStyle w:val="Akapitzlist"/>
        <w:ind w:left="0"/>
        <w:jc w:val="both"/>
        <w:rPr>
          <w:sz w:val="24"/>
        </w:rPr>
      </w:pPr>
    </w:p>
    <w:p w:rsidR="00D92A0E" w:rsidRDefault="00D92A0E" w:rsidP="00D92A0E">
      <w:pPr>
        <w:pStyle w:val="Akapitzlist"/>
        <w:ind w:left="0"/>
        <w:jc w:val="both"/>
        <w:rPr>
          <w:sz w:val="24"/>
        </w:rPr>
      </w:pPr>
    </w:p>
    <w:p w:rsidR="00D92A0E" w:rsidRDefault="00D92A0E" w:rsidP="00D92A0E">
      <w:pPr>
        <w:pStyle w:val="Akapitzlist"/>
        <w:ind w:left="0"/>
        <w:jc w:val="both"/>
        <w:rPr>
          <w:sz w:val="24"/>
        </w:rPr>
      </w:pPr>
      <w:r>
        <w:rPr>
          <w:sz w:val="24"/>
        </w:rPr>
        <w:t>INFORMACJA</w:t>
      </w:r>
    </w:p>
    <w:p w:rsidR="00D92A0E" w:rsidRDefault="00D92A0E" w:rsidP="00D92A0E">
      <w:pPr>
        <w:pStyle w:val="Akapitzlist"/>
        <w:ind w:left="0"/>
        <w:jc w:val="both"/>
        <w:rPr>
          <w:sz w:val="24"/>
        </w:rPr>
      </w:pPr>
      <w:r>
        <w:rPr>
          <w:sz w:val="24"/>
        </w:rPr>
        <w:t>Wyrażenie stanowiska następuje poprzez postawienie znaku ”x” w kratce przy właściwej odpowiedzi. Postawienie dwóch znaków ”x” albo nie postawienie znaku ”x” w żadnej kratce powoduje nieważność głosu.</w:t>
      </w:r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</w:pPr>
    </w:p>
    <w:p w:rsidR="00D92A0E" w:rsidRDefault="00D92A0E" w:rsidP="00D92A0E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KLAUZULA INFORMACYJNA</w:t>
      </w:r>
    </w:p>
    <w:p w:rsidR="00D92A0E" w:rsidRDefault="00D92A0E" w:rsidP="00D92A0E">
      <w:pPr>
        <w:rPr>
          <w:rFonts w:ascii="Calibri" w:hAnsi="Calibri"/>
          <w:b/>
          <w:sz w:val="20"/>
          <w:szCs w:val="20"/>
        </w:rPr>
      </w:pPr>
    </w:p>
    <w:p w:rsidR="00D92A0E" w:rsidRDefault="00D92A0E" w:rsidP="00D92A0E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W związku z realizacją wymogów  Rozporządzenia Parlamentu Europejskiego i Rady ( UE) 2016/679 z dnia 27 kwietnia 2016r. w sprawie ochrony osób fizycznych  w związku z przetwarzaniem danych osobowych i w sprawie swobodnego przepływu takich danych, informujemy, że :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lang w:val="pl-PL"/>
        </w:rPr>
        <w:t xml:space="preserve">Administratorem Państwa danych osobowych jest Gmina Dzierżoniów </w:t>
      </w:r>
      <w:r>
        <w:rPr>
          <w:rFonts w:ascii="Calibri" w:hAnsi="Calibri" w:cs="Times New Roman"/>
          <w:b/>
          <w:bCs/>
          <w:sz w:val="20"/>
          <w:szCs w:val="20"/>
          <w:lang w:val="pl-PL"/>
        </w:rPr>
        <w:t>reprezentowana przez Wójta Gminy Dzierżoniów  ul. Piastowska 1,  58-200 Dzierżoniów.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 xml:space="preserve">Inspektor ochrony danych osobowych: </w:t>
      </w:r>
      <w:r>
        <w:rPr>
          <w:rFonts w:ascii="Calibri" w:hAnsi="Calibri" w:cs="Times New Roman"/>
          <w:b/>
          <w:sz w:val="20"/>
          <w:szCs w:val="20"/>
          <w:lang w:val="pl-PL"/>
        </w:rPr>
        <w:t>Grzegorz Rossa, adres poczty elektronicznej:  iod@ug.dzierzoniow.pl</w:t>
      </w:r>
    </w:p>
    <w:p w:rsidR="00D92A0E" w:rsidRDefault="00D92A0E" w:rsidP="00D92A0E">
      <w:pPr>
        <w:pStyle w:val="Standard"/>
        <w:spacing w:line="360" w:lineRule="auto"/>
        <w:ind w:left="720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Państwa dane osobowe będziemy przetwarzać na podstawie:</w:t>
      </w:r>
    </w:p>
    <w:p w:rsidR="00D92A0E" w:rsidRDefault="00D92A0E" w:rsidP="00D92A0E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- wyrażonej zgody,</w:t>
      </w:r>
    </w:p>
    <w:p w:rsidR="00D92A0E" w:rsidRDefault="00D92A0E" w:rsidP="00D92A0E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- zawartych umów,</w:t>
      </w:r>
    </w:p>
    <w:p w:rsidR="00D92A0E" w:rsidRDefault="00D92A0E" w:rsidP="00D92A0E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- obowiązujących przepisów prawa.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bCs/>
          <w:sz w:val="20"/>
          <w:szCs w:val="20"/>
          <w:lang w:val="pl-PL"/>
        </w:rPr>
        <w:t>Państwa dane osobowe są zbierane i przetwarzane w  celu realizacji zadań wynikających z powszechnie obowiązujących przepisów prawa realizowanych przez administratora.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bCs/>
          <w:sz w:val="20"/>
          <w:szCs w:val="20"/>
          <w:lang w:val="pl-PL"/>
        </w:rPr>
        <w:t>Państwa dane osobowe będą udostępniane tylko instytucjom upoważnionym z mocy prawa - tylko w uzasadnionych przypadkach, administratorom danych osobowych oraz podmiotom, z którymi Gmina Dzierżoniów, zawarła stosowne umowy.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Administrator danych nie  będzie przekazywać danych osobowych do państwa trzeciego lub organizacji międzynarodowej.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Państwa dane osobowe nie będą przetwarzane w sposób zautomatyzowany i nie </w:t>
      </w:r>
      <w:r>
        <w:rPr>
          <w:rFonts w:ascii="Calibri" w:hAnsi="Calibri" w:cs="Times New Roman"/>
          <w:sz w:val="20"/>
          <w:szCs w:val="20"/>
          <w:lang w:val="pl-PL"/>
        </w:rPr>
        <w:t xml:space="preserve"> będą podlegały profilowaniu.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 xml:space="preserve">Dane osobowe będą przechowywane przez okres niezbędny do realizacji celów i zadań a następnie, </w:t>
      </w:r>
      <w:r>
        <w:rPr>
          <w:rFonts w:ascii="Calibri" w:hAnsi="Calibri" w:cs="Times New Roman"/>
          <w:color w:val="000000"/>
          <w:sz w:val="20"/>
          <w:szCs w:val="20"/>
          <w:lang w:val="pl-PL"/>
        </w:rPr>
        <w:t>przez okres oraz w zakresie wymaganym przez przepisy powszechnie obowiązującego prawa.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Posiadają Państwo prawo dostępu do danych osobowych, prawo ich sprostowania, usunięcia, ograniczenia przetwarzania, prawo wniesienia sprzeciwu wobec przetwarzania, prawo do cofnięcia zgody w dowolnym momencie bez wpływu na zgodność z prawem przetwarzania, którego dokonano na podstawie zgody przed jej cofnięciem.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Pani/Pana dane będą przetwarzane w celu przeprowadzenia konsultacji społecznych dotyczących zmiany rodzaju miejscowości oraz w celach związanych z obowiązkami Administratora wynikających z przepisów prawa w zakresie: imię i nazwisko, adres zamieszkania.</w:t>
      </w:r>
    </w:p>
    <w:p w:rsidR="00D92A0E" w:rsidRDefault="00D92A0E" w:rsidP="00D92A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Mają Państwo prawo do wniesienia skargi do Prezesa Urzędu Ochrony Danych Osobowych, że przetwarzanie danych osobowych narusza przepisy Ogólnego rozporządzenia o ochronie danych osobowych z dnia 27 kwietnia 2016r.</w:t>
      </w:r>
    </w:p>
    <w:p w:rsidR="00D92A0E" w:rsidRDefault="00D92A0E" w:rsidP="00D92A0E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</w:p>
    <w:p w:rsidR="00D92A0E" w:rsidRDefault="00D92A0E" w:rsidP="00D92A0E">
      <w:pPr>
        <w:pStyle w:val="Standard"/>
        <w:tabs>
          <w:tab w:val="left" w:pos="6523"/>
        </w:tabs>
        <w:spacing w:line="264" w:lineRule="auto"/>
        <w:ind w:left="6381" w:right="-425" w:hanging="425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eastAsia="Arial" w:hAnsi="Calibri" w:cs="Times New Roman"/>
          <w:color w:val="000000"/>
          <w:sz w:val="20"/>
          <w:szCs w:val="20"/>
          <w:lang w:val="pl-PL"/>
        </w:rPr>
        <w:t xml:space="preserve">                            …….</w:t>
      </w:r>
      <w:r>
        <w:rPr>
          <w:rFonts w:ascii="Calibri" w:eastAsia="Arial" w:hAnsi="Calibri" w:cs="Times New Roman"/>
          <w:color w:val="000000"/>
          <w:sz w:val="20"/>
          <w:szCs w:val="20"/>
        </w:rPr>
        <w:t>………………………</w:t>
      </w:r>
    </w:p>
    <w:p w:rsidR="00D92A0E" w:rsidRDefault="00D92A0E" w:rsidP="00D92A0E">
      <w:pPr>
        <w:pStyle w:val="Standard"/>
        <w:tabs>
          <w:tab w:val="left" w:pos="6523"/>
        </w:tabs>
        <w:spacing w:after="80" w:line="264" w:lineRule="auto"/>
        <w:ind w:left="6381" w:right="-425" w:hanging="425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eastAsia="Arial" w:hAnsi="Calibri" w:cs="Times New Roman"/>
          <w:color w:val="000000"/>
          <w:spacing w:val="-2"/>
          <w:sz w:val="20"/>
          <w:szCs w:val="20"/>
          <w:lang w:val="pl-PL"/>
        </w:rPr>
        <w:tab/>
        <w:t xml:space="preserve">                        (podpis czytelny )</w:t>
      </w:r>
    </w:p>
    <w:p w:rsidR="00D92A0E" w:rsidRDefault="00D92A0E" w:rsidP="00D92A0E">
      <w:pPr>
        <w:rPr>
          <w:rFonts w:ascii="Calibri" w:hAnsi="Calibri" w:cs="Times New Roman"/>
          <w:sz w:val="20"/>
          <w:szCs w:val="20"/>
        </w:rPr>
      </w:pPr>
    </w:p>
    <w:sectPr w:rsidR="00D9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9E9"/>
    <w:multiLevelType w:val="hybridMultilevel"/>
    <w:tmpl w:val="D52A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5FB"/>
    <w:multiLevelType w:val="multilevel"/>
    <w:tmpl w:val="9B4C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0E"/>
    <w:rsid w:val="005D19C4"/>
    <w:rsid w:val="00770C87"/>
    <w:rsid w:val="00783C86"/>
    <w:rsid w:val="0089667E"/>
    <w:rsid w:val="009534F5"/>
    <w:rsid w:val="00BE774C"/>
    <w:rsid w:val="00CD35FB"/>
    <w:rsid w:val="00CF16D8"/>
    <w:rsid w:val="00D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0E"/>
    <w:pPr>
      <w:ind w:left="720"/>
      <w:contextualSpacing/>
    </w:pPr>
  </w:style>
  <w:style w:type="paragraph" w:customStyle="1" w:styleId="Standard">
    <w:name w:val="Standard"/>
    <w:rsid w:val="00D92A0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D92A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0E"/>
    <w:pPr>
      <w:ind w:left="720"/>
      <w:contextualSpacing/>
    </w:pPr>
  </w:style>
  <w:style w:type="paragraph" w:customStyle="1" w:styleId="Standard">
    <w:name w:val="Standard"/>
    <w:rsid w:val="00D92A0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D92A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brzeski</dc:creator>
  <cp:lastModifiedBy>ryszard brzeski</cp:lastModifiedBy>
  <cp:revision>7</cp:revision>
  <dcterms:created xsi:type="dcterms:W3CDTF">2022-12-27T11:24:00Z</dcterms:created>
  <dcterms:modified xsi:type="dcterms:W3CDTF">2023-02-16T07:33:00Z</dcterms:modified>
</cp:coreProperties>
</file>